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04E" w:rsidRDefault="0024010F" w:rsidP="0024010F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EP 361.-</w:t>
      </w:r>
      <w:r>
        <w:rPr>
          <w:rFonts w:ascii="Arial" w:hAnsi="Arial" w:cs="Arial"/>
          <w:b/>
          <w:lang w:val="es-ES_tradnl"/>
        </w:rPr>
        <w:tab/>
      </w:r>
      <w:r w:rsidR="0088104E" w:rsidRPr="0024010F">
        <w:rPr>
          <w:rFonts w:ascii="Arial" w:hAnsi="Arial" w:cs="Arial"/>
          <w:b/>
          <w:lang w:val="es-ES_tradnl"/>
        </w:rPr>
        <w:t>M</w:t>
      </w:r>
      <w:r w:rsidRPr="0024010F">
        <w:rPr>
          <w:rFonts w:ascii="Arial" w:hAnsi="Arial" w:cs="Arial"/>
          <w:b/>
          <w:lang w:val="es-ES_tradnl"/>
        </w:rPr>
        <w:t>ECHINALES</w:t>
      </w:r>
    </w:p>
    <w:p w:rsidR="0024010F" w:rsidRPr="0024010F" w:rsidRDefault="0024010F" w:rsidP="0024010F">
      <w:pPr>
        <w:rPr>
          <w:rFonts w:ascii="Arial" w:hAnsi="Arial" w:cs="Arial"/>
          <w:b/>
          <w:lang w:val="es-ES_tradnl"/>
        </w:rPr>
      </w:pPr>
    </w:p>
    <w:p w:rsidR="00D14546" w:rsidRPr="00D14546" w:rsidRDefault="00D14546" w:rsidP="0088104E">
      <w:pPr>
        <w:rPr>
          <w:rFonts w:ascii="Arial" w:eastAsia="Arial Unicode MS" w:hAnsi="Arial" w:cs="Arial"/>
          <w:b/>
          <w:color w:val="000000"/>
        </w:rPr>
      </w:pPr>
      <w:r w:rsidRPr="00D14546">
        <w:rPr>
          <w:rFonts w:ascii="Arial" w:eastAsia="Arial Unicode MS" w:hAnsi="Arial" w:cs="Arial"/>
          <w:b/>
          <w:color w:val="000000"/>
        </w:rPr>
        <w:t>EJECUCIÓN</w:t>
      </w:r>
    </w:p>
    <w:p w:rsidR="0088104E" w:rsidRPr="0024010F" w:rsidRDefault="0088104E" w:rsidP="0088104E">
      <w:pPr>
        <w:rPr>
          <w:rFonts w:ascii="Arial" w:eastAsia="Arial Unicode MS" w:hAnsi="Arial" w:cs="Arial"/>
          <w:color w:val="000000"/>
        </w:rPr>
      </w:pPr>
      <w:r w:rsidRPr="0024010F">
        <w:rPr>
          <w:rFonts w:ascii="Arial" w:eastAsia="Arial Unicode MS" w:hAnsi="Arial" w:cs="Arial"/>
          <w:color w:val="000000"/>
        </w:rPr>
        <w:t>Agujero que se deja los muros que permite el paso del agua con el fin de permeabilizarlo.</w:t>
      </w:r>
    </w:p>
    <w:p w:rsidR="0088104E" w:rsidRPr="0024010F" w:rsidRDefault="0088104E" w:rsidP="0088104E">
      <w:pPr>
        <w:rPr>
          <w:rFonts w:ascii="Arial" w:eastAsia="Arial Unicode MS" w:hAnsi="Arial" w:cs="Arial"/>
          <w:color w:val="000000"/>
        </w:rPr>
      </w:pPr>
    </w:p>
    <w:p w:rsidR="0088104E" w:rsidRPr="0024010F" w:rsidRDefault="0024010F" w:rsidP="0088104E">
      <w:pPr>
        <w:rPr>
          <w:rFonts w:ascii="Arial" w:eastAsia="Arial Unicode MS" w:hAnsi="Arial" w:cs="Arial"/>
          <w:b/>
          <w:color w:val="000000"/>
        </w:rPr>
      </w:pPr>
      <w:r w:rsidRPr="0024010F">
        <w:rPr>
          <w:rFonts w:ascii="Arial" w:eastAsia="Arial Unicode MS" w:hAnsi="Arial" w:cs="Arial"/>
          <w:b/>
          <w:color w:val="000000"/>
        </w:rPr>
        <w:t>ESPECIFICACIÓN</w:t>
      </w:r>
    </w:p>
    <w:p w:rsidR="0088104E" w:rsidRPr="0024010F" w:rsidRDefault="0088104E" w:rsidP="0088104E">
      <w:pPr>
        <w:rPr>
          <w:rFonts w:ascii="Arial" w:hAnsi="Arial" w:cs="Arial"/>
          <w:lang w:val="es-ES_tradnl"/>
        </w:rPr>
      </w:pPr>
      <w:r w:rsidRPr="0024010F">
        <w:rPr>
          <w:rFonts w:ascii="Arial" w:hAnsi="Arial" w:cs="Arial"/>
          <w:lang w:val="es-ES_tradnl"/>
        </w:rPr>
        <w:t xml:space="preserve">El mechinal debe tener un diámetro máximo del 75% del diámetro del material </w:t>
      </w:r>
      <w:proofErr w:type="spellStart"/>
      <w:r w:rsidRPr="0024010F">
        <w:rPr>
          <w:rFonts w:ascii="Arial" w:hAnsi="Arial" w:cs="Arial"/>
          <w:lang w:val="es-ES_tradnl"/>
        </w:rPr>
        <w:t>drenante</w:t>
      </w:r>
      <w:proofErr w:type="spellEnd"/>
      <w:r w:rsidRPr="0024010F">
        <w:rPr>
          <w:rFonts w:ascii="Arial" w:hAnsi="Arial" w:cs="Arial"/>
          <w:lang w:val="es-ES_tradnl"/>
        </w:rPr>
        <w:t xml:space="preserve"> utilizado en el trasdós del muro.</w:t>
      </w:r>
    </w:p>
    <w:p w:rsidR="005C3909" w:rsidRDefault="00D14546">
      <w:pPr>
        <w:rPr>
          <w:rFonts w:ascii="Arial" w:hAnsi="Arial" w:cs="Arial"/>
          <w:lang w:val="es-ES_tradnl"/>
        </w:rPr>
      </w:pPr>
    </w:p>
    <w:p w:rsidR="00D14546" w:rsidRPr="00D14546" w:rsidRDefault="00D14546">
      <w:pPr>
        <w:rPr>
          <w:rFonts w:ascii="Arial" w:hAnsi="Arial" w:cs="Arial"/>
          <w:lang w:val="es-ES_tradnl"/>
        </w:rPr>
      </w:pPr>
      <w:bookmarkStart w:id="0" w:name="_GoBack"/>
      <w:r w:rsidRPr="00D14546">
        <w:rPr>
          <w:rFonts w:ascii="Arial" w:hAnsi="Arial" w:cs="Arial"/>
          <w:b/>
          <w:lang w:val="es-ES_tradnl"/>
        </w:rPr>
        <w:t xml:space="preserve">MEDICIÓN.- </w:t>
      </w:r>
      <w:r w:rsidRPr="00D14546">
        <w:rPr>
          <w:rFonts w:ascii="Arial" w:hAnsi="Arial" w:cs="Arial"/>
          <w:lang w:val="es-ES_tradnl"/>
        </w:rPr>
        <w:t>La medición será en metro lineal.</w:t>
      </w:r>
    </w:p>
    <w:p w:rsidR="00D14546" w:rsidRPr="00D14546" w:rsidRDefault="00D14546">
      <w:pPr>
        <w:rPr>
          <w:rFonts w:ascii="Arial" w:hAnsi="Arial" w:cs="Arial"/>
          <w:b/>
          <w:lang w:val="es-ES_tradnl"/>
        </w:rPr>
      </w:pPr>
    </w:p>
    <w:p w:rsidR="00D14546" w:rsidRPr="00D14546" w:rsidRDefault="00D14546">
      <w:pPr>
        <w:rPr>
          <w:rFonts w:ascii="Arial" w:hAnsi="Arial" w:cs="Arial"/>
          <w:b/>
          <w:lang w:val="es-ES_tradnl"/>
        </w:rPr>
      </w:pPr>
    </w:p>
    <w:p w:rsidR="00D14546" w:rsidRPr="00D14546" w:rsidRDefault="00D14546">
      <w:pPr>
        <w:rPr>
          <w:rFonts w:ascii="Arial" w:hAnsi="Arial" w:cs="Arial"/>
          <w:lang w:val="es-ES_tradnl"/>
        </w:rPr>
      </w:pPr>
      <w:r w:rsidRPr="00D14546">
        <w:rPr>
          <w:rFonts w:ascii="Arial" w:hAnsi="Arial" w:cs="Arial"/>
          <w:b/>
          <w:lang w:val="es-ES_tradnl"/>
        </w:rPr>
        <w:t xml:space="preserve">BASE DE PAGO.- </w:t>
      </w:r>
      <w:r w:rsidRPr="00D14546">
        <w:rPr>
          <w:rFonts w:ascii="Arial" w:hAnsi="Arial" w:cs="Arial"/>
          <w:lang w:val="es-ES_tradnl"/>
        </w:rPr>
        <w:t>La base de pago es por unidad de obra totalmente terminada</w:t>
      </w:r>
    </w:p>
    <w:bookmarkEnd w:id="0"/>
    <w:p w:rsidR="00D14546" w:rsidRPr="0024010F" w:rsidRDefault="00D14546">
      <w:pPr>
        <w:rPr>
          <w:rFonts w:ascii="Arial" w:hAnsi="Arial" w:cs="Arial"/>
          <w:lang w:val="es-ES_tradnl"/>
        </w:rPr>
      </w:pPr>
    </w:p>
    <w:sectPr w:rsidR="00D14546" w:rsidRPr="002401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30125"/>
    <w:multiLevelType w:val="hybridMultilevel"/>
    <w:tmpl w:val="08CE12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4E"/>
    <w:rsid w:val="0024010F"/>
    <w:rsid w:val="00391A3A"/>
    <w:rsid w:val="003B02C7"/>
    <w:rsid w:val="004B166B"/>
    <w:rsid w:val="0076266A"/>
    <w:rsid w:val="0088104E"/>
    <w:rsid w:val="00D1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4E"/>
    <w:pPr>
      <w:spacing w:after="160" w:line="259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10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04E"/>
    <w:pPr>
      <w:spacing w:after="160" w:line="259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81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3</cp:revision>
  <dcterms:created xsi:type="dcterms:W3CDTF">2014-05-15T00:08:00Z</dcterms:created>
  <dcterms:modified xsi:type="dcterms:W3CDTF">2014-05-21T23:21:00Z</dcterms:modified>
</cp:coreProperties>
</file>